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40FCD" w14:textId="77777777" w:rsidR="00231017" w:rsidRDefault="00231017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</w:p>
    <w:p w14:paraId="6E998F70" w14:textId="6EBA2CC2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420BCF1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6FD29C4" w14:textId="1C27839D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2610ED">
        <w:rPr>
          <w:rFonts w:ascii="IranNastaliq" w:hAnsi="IranNastaliq" w:cs="IranNastaliq"/>
          <w:sz w:val="24"/>
          <w:szCs w:val="24"/>
          <w:rtl/>
          <w:lang w:bidi="fa-IR"/>
        </w:rPr>
        <w:t>دانشکده</w:t>
      </w:r>
      <w:r w:rsidRPr="002610ED">
        <w:rPr>
          <w:rFonts w:ascii="IranNastaliq" w:hAnsi="IranNastaliq" w:cs="IranNastaliq" w:hint="cs"/>
          <w:sz w:val="24"/>
          <w:szCs w:val="24"/>
          <w:rtl/>
          <w:lang w:bidi="fa-IR"/>
        </w:rPr>
        <w:t xml:space="preserve">     </w:t>
      </w:r>
      <w:r w:rsidR="002610ED" w:rsidRPr="002610ED">
        <w:rPr>
          <w:rFonts w:ascii="IranNastaliq" w:hAnsi="IranNastaliq" w:cs="IranNastaliq" w:hint="cs"/>
          <w:sz w:val="24"/>
          <w:szCs w:val="24"/>
          <w:rtl/>
          <w:lang w:bidi="fa-IR"/>
        </w:rPr>
        <w:t>هنر</w:t>
      </w:r>
      <w:r w:rsidRPr="002610E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</w:t>
      </w:r>
      <w:r w:rsidR="006B0268" w:rsidRPr="002610E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     </w:t>
      </w:r>
      <w:r w:rsidRPr="002610E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325829">
        <w:rPr>
          <w:rFonts w:ascii="IranNastaliq" w:hAnsi="IranNastaliq" w:cs="B Lotus" w:hint="cs"/>
          <w:sz w:val="28"/>
          <w:szCs w:val="28"/>
          <w:rtl/>
          <w:lang w:bidi="fa-IR"/>
        </w:rPr>
        <w:t>05-04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81DE24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7938113A" w14:textId="109895F5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3756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76F9D3C8" w14:textId="374664BD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375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375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693E8748" w14:textId="7F26FBC2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2582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نقاشی ایرانی</w:t>
            </w:r>
          </w:p>
        </w:tc>
        <w:tc>
          <w:tcPr>
            <w:tcW w:w="975" w:type="dxa"/>
            <w:vMerge w:val="restart"/>
          </w:tcPr>
          <w:p w14:paraId="1ED8B717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AF4B057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4BB3B00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D7EB48E" w14:textId="2534EEAC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</w:t>
            </w:r>
            <w:r w:rsidR="0032582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 </w:t>
            </w:r>
            <w:r w:rsidR="00325829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="0032582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نقاشی 3</w:t>
            </w:r>
          </w:p>
        </w:tc>
        <w:tc>
          <w:tcPr>
            <w:tcW w:w="2972" w:type="dxa"/>
            <w:gridSpan w:val="2"/>
          </w:tcPr>
          <w:p w14:paraId="10E1819B" w14:textId="3A0C9ECE" w:rsidR="00B97D71" w:rsidRPr="005908E6" w:rsidRDefault="00325829" w:rsidP="0032582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inorBidi" w:hAnsiTheme="minorBidi"/>
                <w:sz w:val="20"/>
                <w:szCs w:val="20"/>
                <w:lang w:bidi="fa-IR"/>
              </w:rPr>
              <w:t>Iranian Painting</w:t>
            </w:r>
            <w:r w:rsidR="004A783A" w:rsidRPr="004A783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  <w:tc>
          <w:tcPr>
            <w:tcW w:w="975" w:type="dxa"/>
            <w:vMerge/>
          </w:tcPr>
          <w:p w14:paraId="3635DED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CD732B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7750463" w14:textId="2E0A50C9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A70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5359</w:t>
            </w:r>
          </w:p>
        </w:tc>
        <w:tc>
          <w:tcPr>
            <w:tcW w:w="5205" w:type="dxa"/>
            <w:gridSpan w:val="4"/>
          </w:tcPr>
          <w:p w14:paraId="6F362FDD" w14:textId="0D8243C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جلال طاهریان</w:t>
            </w:r>
          </w:p>
        </w:tc>
      </w:tr>
      <w:tr w:rsidR="00E31D17" w14:paraId="7E1D482C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36C05817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C002F25" w14:textId="5FE8157E" w:rsidR="00E31D17" w:rsidRDefault="00E31D17" w:rsidP="001D26BC">
            <w:pPr>
              <w:bidi/>
              <w:spacing w:line="480" w:lineRule="auto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1D26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D26BC" w:rsidRPr="001D26BC">
              <w:rPr>
                <w:rFonts w:asciiTheme="majorHAnsi" w:hAnsiTheme="majorHAnsi" w:cstheme="majorHAnsi"/>
                <w:sz w:val="28"/>
                <w:szCs w:val="28"/>
                <w:lang w:bidi="fa-IR"/>
              </w:rPr>
              <w:t>Jalaltaheria</w:t>
            </w:r>
            <w:r w:rsidR="001D26BC">
              <w:rPr>
                <w:rFonts w:asciiTheme="majorHAnsi" w:hAnsiTheme="majorHAnsi" w:cstheme="majorHAnsi"/>
                <w:sz w:val="28"/>
                <w:szCs w:val="28"/>
                <w:lang w:bidi="fa-IR"/>
              </w:rPr>
              <w:t>n</w:t>
            </w:r>
            <w:r w:rsidR="001D26BC" w:rsidRPr="001D26BC">
              <w:rPr>
                <w:rFonts w:asciiTheme="majorHAnsi" w:hAnsiTheme="majorHAnsi" w:cstheme="majorHAnsi"/>
                <w:sz w:val="28"/>
                <w:szCs w:val="28"/>
                <w:lang w:bidi="fa-IR"/>
              </w:rPr>
              <w:t>@semnan.ac.ir</w:t>
            </w:r>
          </w:p>
        </w:tc>
      </w:tr>
      <w:tr w:rsidR="00BE73D7" w14:paraId="35E7979A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4466C6DB" w14:textId="2047F7A0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2582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سه شنبه 13 الی 18 </w:t>
            </w:r>
            <w:r w:rsidR="00325829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="0032582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کارگاه نقاشی</w:t>
            </w:r>
          </w:p>
        </w:tc>
      </w:tr>
      <w:tr w:rsidR="008D2DEA" w14:paraId="3F6C5E96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0AFB2D5" w14:textId="7213FA2E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2582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مبانی نظری و عملی نقاشی ایرانی و خلق آثار هنری با الهام از نگارگری ایرانی</w:t>
            </w:r>
          </w:p>
        </w:tc>
      </w:tr>
      <w:tr w:rsidR="008D2DEA" w14:paraId="21CC641E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B7565BA" w14:textId="5FC45729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041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2582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کارگاه </w:t>
            </w:r>
            <w:r w:rsidR="00325829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="0032582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ویدیو پروژکتور</w:t>
            </w:r>
          </w:p>
        </w:tc>
      </w:tr>
      <w:tr w:rsidR="00C1549F" w14:paraId="20FCAF87" w14:textId="77777777" w:rsidTr="007A6B1B">
        <w:trPr>
          <w:trHeight w:val="224"/>
          <w:jc w:val="center"/>
        </w:trPr>
        <w:tc>
          <w:tcPr>
            <w:tcW w:w="1525" w:type="dxa"/>
          </w:tcPr>
          <w:p w14:paraId="39299AAE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C1FDF81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DCE069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3E0C26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008FA013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7EA92266" w14:textId="77777777" w:rsidTr="007A6B1B">
        <w:trPr>
          <w:trHeight w:val="278"/>
          <w:jc w:val="center"/>
        </w:trPr>
        <w:tc>
          <w:tcPr>
            <w:tcW w:w="1525" w:type="dxa"/>
          </w:tcPr>
          <w:p w14:paraId="18E6917B" w14:textId="617A7512" w:rsidR="007A6B1B" w:rsidRPr="00FE7024" w:rsidRDefault="00AE558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530" w:type="dxa"/>
          </w:tcPr>
          <w:p w14:paraId="6067ECF1" w14:textId="5CE2CB2C" w:rsidR="007A6B1B" w:rsidRPr="00FE7024" w:rsidRDefault="00AE558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070" w:type="dxa"/>
            <w:gridSpan w:val="2"/>
          </w:tcPr>
          <w:p w14:paraId="0DF9C62A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4233E491" w14:textId="4032F093" w:rsidR="007A6B1B" w:rsidRPr="00FE7024" w:rsidRDefault="00AE558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695" w:type="dxa"/>
            <w:gridSpan w:val="2"/>
          </w:tcPr>
          <w:p w14:paraId="5BD46810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E04C69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3999952C" w14:textId="14FD0EC6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53FC8509" w14:textId="0DA4C62B" w:rsidR="00C1549F" w:rsidRPr="004B094A" w:rsidRDefault="0096122C" w:rsidP="001041F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نقاشی ایران از دیرباز تا امروز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مروری بر نگارگری ایرانی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سیر و صور نقاشی ایران</w:t>
            </w:r>
            <w:r w:rsidR="000414D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414DF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 w:rsidR="000414D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شاهکارهای نگارگری ایران</w:t>
            </w:r>
          </w:p>
        </w:tc>
        <w:tc>
          <w:tcPr>
            <w:tcW w:w="1695" w:type="dxa"/>
            <w:gridSpan w:val="2"/>
          </w:tcPr>
          <w:p w14:paraId="1988921F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275A7FA9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8E04611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EECBF8F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83BC01E" w14:textId="77777777" w:rsidTr="00891C14">
        <w:trPr>
          <w:trHeight w:val="383"/>
          <w:jc w:val="center"/>
        </w:trPr>
        <w:tc>
          <w:tcPr>
            <w:tcW w:w="1975" w:type="dxa"/>
          </w:tcPr>
          <w:p w14:paraId="0B7DB26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0330BF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15DD83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96122C" w14:paraId="38937C7E" w14:textId="77777777" w:rsidTr="006B3CAE">
        <w:trPr>
          <w:trHeight w:val="152"/>
          <w:jc w:val="center"/>
        </w:trPr>
        <w:tc>
          <w:tcPr>
            <w:tcW w:w="1975" w:type="dxa"/>
          </w:tcPr>
          <w:p w14:paraId="67462386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CDC9B6" w14:textId="5868347E" w:rsidR="0096122C" w:rsidRPr="00240D89" w:rsidRDefault="00746DCF" w:rsidP="00CD68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کلیاتی در رابطه با اهمیت شناخت نقاشی ایرانی </w:t>
            </w:r>
          </w:p>
        </w:tc>
        <w:tc>
          <w:tcPr>
            <w:tcW w:w="1078" w:type="dxa"/>
          </w:tcPr>
          <w:p w14:paraId="59C01286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6122C" w14:paraId="50A3CCE9" w14:textId="77777777" w:rsidTr="00FE7024">
        <w:trPr>
          <w:trHeight w:val="89"/>
          <w:jc w:val="center"/>
        </w:trPr>
        <w:tc>
          <w:tcPr>
            <w:tcW w:w="1975" w:type="dxa"/>
          </w:tcPr>
          <w:p w14:paraId="0D1BB123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A674A80" w14:textId="45FB0170" w:rsidR="0096122C" w:rsidRPr="00240D89" w:rsidRDefault="00746DCF" w:rsidP="00746D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46DCF">
              <w:rPr>
                <w:rFonts w:ascii="IranNastaliq" w:hAnsi="IranNastaliq" w:cs="B Mitra"/>
                <w:sz w:val="24"/>
                <w:szCs w:val="24"/>
                <w:rtl/>
              </w:rPr>
              <w:t>آشنایی با نقاشی ایرانی و سیر تاریخی آن</w:t>
            </w:r>
          </w:p>
        </w:tc>
        <w:tc>
          <w:tcPr>
            <w:tcW w:w="1078" w:type="dxa"/>
          </w:tcPr>
          <w:p w14:paraId="67A218F1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6122C" w14:paraId="039332BA" w14:textId="77777777" w:rsidTr="00FE7024">
        <w:trPr>
          <w:trHeight w:val="197"/>
          <w:jc w:val="center"/>
        </w:trPr>
        <w:tc>
          <w:tcPr>
            <w:tcW w:w="1975" w:type="dxa"/>
          </w:tcPr>
          <w:p w14:paraId="36F8EE0C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6D10F51" w14:textId="10BD9F92" w:rsidR="0096122C" w:rsidRPr="00240D89" w:rsidRDefault="00746DCF" w:rsidP="00746D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46DCF">
              <w:rPr>
                <w:rFonts w:ascii="IranNastaliq" w:hAnsi="IranNastaliq" w:cs="B Mitra"/>
                <w:sz w:val="24"/>
                <w:szCs w:val="24"/>
                <w:rtl/>
              </w:rPr>
              <w:t>مبانی زیبایی‌شناسی نگارگری</w:t>
            </w:r>
            <w:r w:rsidR="001761A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ایرانی</w:t>
            </w:r>
          </w:p>
        </w:tc>
        <w:tc>
          <w:tcPr>
            <w:tcW w:w="1078" w:type="dxa"/>
          </w:tcPr>
          <w:p w14:paraId="1D453872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6122C" w14:paraId="55B61EA9" w14:textId="77777777" w:rsidTr="00FE7024">
        <w:trPr>
          <w:trHeight w:val="206"/>
          <w:jc w:val="center"/>
        </w:trPr>
        <w:tc>
          <w:tcPr>
            <w:tcW w:w="1975" w:type="dxa"/>
          </w:tcPr>
          <w:p w14:paraId="410DBDB8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73425DE" w14:textId="6D750C40" w:rsidR="0096122C" w:rsidRPr="00240D89" w:rsidRDefault="00746DCF" w:rsidP="00746D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46DCF">
              <w:rPr>
                <w:rFonts w:ascii="IranNastaliq" w:hAnsi="IranNastaliq" w:cs="B Mitra"/>
                <w:sz w:val="24"/>
                <w:szCs w:val="24"/>
                <w:rtl/>
              </w:rPr>
              <w:t>طراحی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</w:rPr>
              <w:t>، ترکیب بندی و رنگ در نگارگری</w:t>
            </w:r>
            <w:r w:rsidR="001761A1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 ایرانی</w:t>
            </w:r>
          </w:p>
        </w:tc>
        <w:tc>
          <w:tcPr>
            <w:tcW w:w="1078" w:type="dxa"/>
          </w:tcPr>
          <w:p w14:paraId="369D9050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6122C" w14:paraId="02F477B4" w14:textId="77777777" w:rsidTr="00FE7024">
        <w:trPr>
          <w:trHeight w:val="215"/>
          <w:jc w:val="center"/>
        </w:trPr>
        <w:tc>
          <w:tcPr>
            <w:tcW w:w="1975" w:type="dxa"/>
          </w:tcPr>
          <w:p w14:paraId="46C30BD1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3A92346" w14:textId="7DBAB6BC" w:rsidR="0096122C" w:rsidRPr="00240D89" w:rsidRDefault="00746DCF" w:rsidP="00240D8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طبیعت و معماری در نگارگری</w:t>
            </w:r>
            <w:r w:rsidR="001761A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ایرانی</w:t>
            </w:r>
          </w:p>
        </w:tc>
        <w:tc>
          <w:tcPr>
            <w:tcW w:w="1078" w:type="dxa"/>
          </w:tcPr>
          <w:p w14:paraId="4ABAFFCF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6122C" w14:paraId="1142DE51" w14:textId="77777777" w:rsidTr="00FE7024">
        <w:trPr>
          <w:trHeight w:val="242"/>
          <w:jc w:val="center"/>
        </w:trPr>
        <w:tc>
          <w:tcPr>
            <w:tcW w:w="1975" w:type="dxa"/>
          </w:tcPr>
          <w:p w14:paraId="77A0DD26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50F3D0" w14:textId="6561D708" w:rsidR="0096122C" w:rsidRPr="00240D89" w:rsidRDefault="002C75D9" w:rsidP="00240D8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ادبیات و اهمیت روایت در نگارگری ایرانی</w:t>
            </w:r>
          </w:p>
        </w:tc>
        <w:tc>
          <w:tcPr>
            <w:tcW w:w="1078" w:type="dxa"/>
          </w:tcPr>
          <w:p w14:paraId="49A670D1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6122C" w14:paraId="3A323043" w14:textId="77777777" w:rsidTr="00FE7024">
        <w:trPr>
          <w:trHeight w:val="251"/>
          <w:jc w:val="center"/>
        </w:trPr>
        <w:tc>
          <w:tcPr>
            <w:tcW w:w="1975" w:type="dxa"/>
          </w:tcPr>
          <w:p w14:paraId="4D577B7A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28DE0C" w14:textId="0F180AFC" w:rsidR="0096122C" w:rsidRPr="00FE7024" w:rsidRDefault="002C75D9" w:rsidP="00240D8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دوران کهن</w:t>
            </w:r>
            <w:r w:rsidR="00C71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(بغداد </w:t>
            </w:r>
            <w:r w:rsidR="00C710C4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 w:rsidR="00C71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سلجوقی)</w:t>
            </w:r>
          </w:p>
        </w:tc>
        <w:tc>
          <w:tcPr>
            <w:tcW w:w="1078" w:type="dxa"/>
          </w:tcPr>
          <w:p w14:paraId="2ADB4D53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6122C" w14:paraId="11FEDFD2" w14:textId="77777777" w:rsidTr="006B3CAE">
        <w:trPr>
          <w:trHeight w:val="197"/>
          <w:jc w:val="center"/>
        </w:trPr>
        <w:tc>
          <w:tcPr>
            <w:tcW w:w="1975" w:type="dxa"/>
          </w:tcPr>
          <w:p w14:paraId="32723C47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7F43A3" w14:textId="40540890" w:rsidR="0096122C" w:rsidRPr="00FE7024" w:rsidRDefault="002C75D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دوران میانه</w:t>
            </w:r>
            <w:r w:rsidR="00C71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(تبریز اول </w:t>
            </w:r>
            <w:r w:rsidR="00C710C4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 w:rsidR="00C71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شیراز اول)</w:t>
            </w:r>
          </w:p>
        </w:tc>
        <w:tc>
          <w:tcPr>
            <w:tcW w:w="1078" w:type="dxa"/>
          </w:tcPr>
          <w:p w14:paraId="2452A7DF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6122C" w14:paraId="31C5AC95" w14:textId="77777777" w:rsidTr="006B3CAE">
        <w:trPr>
          <w:trHeight w:val="188"/>
          <w:jc w:val="center"/>
        </w:trPr>
        <w:tc>
          <w:tcPr>
            <w:tcW w:w="1975" w:type="dxa"/>
          </w:tcPr>
          <w:p w14:paraId="79DD2B8A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DC4C70" w14:textId="0353E85E" w:rsidR="0096122C" w:rsidRPr="00FE7024" w:rsidRDefault="00C710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دوران میانه (جلایری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هرات اول)</w:t>
            </w:r>
          </w:p>
        </w:tc>
        <w:tc>
          <w:tcPr>
            <w:tcW w:w="1078" w:type="dxa"/>
          </w:tcPr>
          <w:p w14:paraId="026D2F8C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6122C" w14:paraId="4BB8B321" w14:textId="77777777" w:rsidTr="006B3CAE">
        <w:trPr>
          <w:trHeight w:val="206"/>
          <w:jc w:val="center"/>
        </w:trPr>
        <w:tc>
          <w:tcPr>
            <w:tcW w:w="1975" w:type="dxa"/>
          </w:tcPr>
          <w:p w14:paraId="077A95BE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CF5AB1" w14:textId="2DC7C6FB" w:rsidR="0096122C" w:rsidRPr="00FE7024" w:rsidRDefault="00C710C4" w:rsidP="00240D8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دوران میانه (شیراز دوم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تبریز دوم)</w:t>
            </w:r>
          </w:p>
        </w:tc>
        <w:tc>
          <w:tcPr>
            <w:tcW w:w="1078" w:type="dxa"/>
          </w:tcPr>
          <w:p w14:paraId="21D6E26A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6122C" w14:paraId="74CDB514" w14:textId="77777777" w:rsidTr="00FE7024">
        <w:trPr>
          <w:trHeight w:val="224"/>
          <w:jc w:val="center"/>
        </w:trPr>
        <w:tc>
          <w:tcPr>
            <w:tcW w:w="1975" w:type="dxa"/>
          </w:tcPr>
          <w:p w14:paraId="07BCE2CA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552523" w14:textId="6B3D75CC" w:rsidR="0096122C" w:rsidRPr="00FE7024" w:rsidRDefault="00C710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دوران میانه (قزوین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اصفهان)</w:t>
            </w:r>
          </w:p>
        </w:tc>
        <w:tc>
          <w:tcPr>
            <w:tcW w:w="1078" w:type="dxa"/>
          </w:tcPr>
          <w:p w14:paraId="017EB40B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6122C" w14:paraId="77252777" w14:textId="77777777" w:rsidTr="00FE7024">
        <w:trPr>
          <w:trHeight w:val="233"/>
          <w:jc w:val="center"/>
        </w:trPr>
        <w:tc>
          <w:tcPr>
            <w:tcW w:w="1975" w:type="dxa"/>
          </w:tcPr>
          <w:p w14:paraId="12A8AB1E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B95DA9" w14:textId="2E18B858" w:rsidR="0096122C" w:rsidRPr="00FE7024" w:rsidRDefault="00C710C4" w:rsidP="00DE63A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دوران جدید (اصفهان)</w:t>
            </w:r>
          </w:p>
        </w:tc>
        <w:tc>
          <w:tcPr>
            <w:tcW w:w="1078" w:type="dxa"/>
          </w:tcPr>
          <w:p w14:paraId="414B0C56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6122C" w14:paraId="4D039678" w14:textId="77777777" w:rsidTr="00FE7024">
        <w:trPr>
          <w:trHeight w:val="71"/>
          <w:jc w:val="center"/>
        </w:trPr>
        <w:tc>
          <w:tcPr>
            <w:tcW w:w="1975" w:type="dxa"/>
          </w:tcPr>
          <w:p w14:paraId="6767F378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F42A86" w14:textId="63B90D00" w:rsidR="0096122C" w:rsidRPr="00FE7024" w:rsidRDefault="00C710C4" w:rsidP="00DE63A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دوران جدید (قاجار)</w:t>
            </w:r>
          </w:p>
        </w:tc>
        <w:tc>
          <w:tcPr>
            <w:tcW w:w="1078" w:type="dxa"/>
          </w:tcPr>
          <w:p w14:paraId="471007AF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6122C" w14:paraId="28AC1C20" w14:textId="77777777" w:rsidTr="00FE7024">
        <w:trPr>
          <w:trHeight w:val="269"/>
          <w:jc w:val="center"/>
        </w:trPr>
        <w:tc>
          <w:tcPr>
            <w:tcW w:w="1975" w:type="dxa"/>
          </w:tcPr>
          <w:p w14:paraId="1DB067E4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8E57B1" w14:textId="7396065D" w:rsidR="0096122C" w:rsidRPr="00FE7024" w:rsidRDefault="00C710C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دوران معاصر</w:t>
            </w:r>
          </w:p>
        </w:tc>
        <w:tc>
          <w:tcPr>
            <w:tcW w:w="1078" w:type="dxa"/>
          </w:tcPr>
          <w:p w14:paraId="56C6EE2D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6122C" w14:paraId="3D608E77" w14:textId="77777777" w:rsidTr="00FE7024">
        <w:trPr>
          <w:trHeight w:val="197"/>
          <w:jc w:val="center"/>
        </w:trPr>
        <w:tc>
          <w:tcPr>
            <w:tcW w:w="1975" w:type="dxa"/>
          </w:tcPr>
          <w:p w14:paraId="6DBFC10D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5E1039" w14:textId="0DA0A687" w:rsidR="0096122C" w:rsidRPr="00BD653B" w:rsidRDefault="00BD653B" w:rsidP="00BD65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D65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 نهایی</w:t>
            </w:r>
          </w:p>
        </w:tc>
        <w:tc>
          <w:tcPr>
            <w:tcW w:w="1078" w:type="dxa"/>
          </w:tcPr>
          <w:p w14:paraId="63A14853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6122C" w14:paraId="6F6E4148" w14:textId="77777777" w:rsidTr="00FE7024">
        <w:trPr>
          <w:trHeight w:val="206"/>
          <w:jc w:val="center"/>
        </w:trPr>
        <w:tc>
          <w:tcPr>
            <w:tcW w:w="1975" w:type="dxa"/>
          </w:tcPr>
          <w:p w14:paraId="3C463DCD" w14:textId="77777777" w:rsidR="0096122C" w:rsidRPr="00FE7024" w:rsidRDefault="0096122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BDC1C1" w14:textId="40C039F4" w:rsidR="0096122C" w:rsidRPr="00FE7024" w:rsidRDefault="00024C8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و نقد نهایی</w:t>
            </w:r>
          </w:p>
        </w:tc>
        <w:tc>
          <w:tcPr>
            <w:tcW w:w="1078" w:type="dxa"/>
          </w:tcPr>
          <w:p w14:paraId="23BEF29D" w14:textId="77777777" w:rsidR="0096122C" w:rsidRPr="00E32E53" w:rsidRDefault="0096122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3CB5599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E2C8A" w14:textId="77777777" w:rsidR="00900D17" w:rsidRDefault="00900D17" w:rsidP="0007479E">
      <w:pPr>
        <w:spacing w:after="0" w:line="240" w:lineRule="auto"/>
      </w:pPr>
      <w:r>
        <w:separator/>
      </w:r>
    </w:p>
  </w:endnote>
  <w:endnote w:type="continuationSeparator" w:id="0">
    <w:p w14:paraId="7BED8C95" w14:textId="77777777" w:rsidR="00900D17" w:rsidRDefault="00900D1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50DF" w14:textId="77777777" w:rsidR="00900D17" w:rsidRDefault="00900D17" w:rsidP="0007479E">
      <w:pPr>
        <w:spacing w:after="0" w:line="240" w:lineRule="auto"/>
      </w:pPr>
      <w:r>
        <w:separator/>
      </w:r>
    </w:p>
  </w:footnote>
  <w:footnote w:type="continuationSeparator" w:id="0">
    <w:p w14:paraId="5F806FBD" w14:textId="77777777" w:rsidR="00900D17" w:rsidRDefault="00900D1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4C89"/>
    <w:rsid w:val="000414DF"/>
    <w:rsid w:val="00043444"/>
    <w:rsid w:val="00047D53"/>
    <w:rsid w:val="0007479E"/>
    <w:rsid w:val="000E31A9"/>
    <w:rsid w:val="001041FB"/>
    <w:rsid w:val="00137E98"/>
    <w:rsid w:val="001761A1"/>
    <w:rsid w:val="001A24D7"/>
    <w:rsid w:val="001D26BC"/>
    <w:rsid w:val="00231017"/>
    <w:rsid w:val="0023366D"/>
    <w:rsid w:val="00237FF7"/>
    <w:rsid w:val="00240D89"/>
    <w:rsid w:val="0025166E"/>
    <w:rsid w:val="002610ED"/>
    <w:rsid w:val="002A703E"/>
    <w:rsid w:val="002C75D9"/>
    <w:rsid w:val="003144A1"/>
    <w:rsid w:val="00321206"/>
    <w:rsid w:val="00325829"/>
    <w:rsid w:val="003D23C3"/>
    <w:rsid w:val="004977FE"/>
    <w:rsid w:val="004A783A"/>
    <w:rsid w:val="004B094A"/>
    <w:rsid w:val="004C0E17"/>
    <w:rsid w:val="005540A2"/>
    <w:rsid w:val="00560395"/>
    <w:rsid w:val="005908E6"/>
    <w:rsid w:val="005B71F9"/>
    <w:rsid w:val="006261B7"/>
    <w:rsid w:val="006B0268"/>
    <w:rsid w:val="006B3CAE"/>
    <w:rsid w:val="007367C0"/>
    <w:rsid w:val="00743C43"/>
    <w:rsid w:val="00746DCF"/>
    <w:rsid w:val="00795BF2"/>
    <w:rsid w:val="007A6B1B"/>
    <w:rsid w:val="00885CBE"/>
    <w:rsid w:val="00891C14"/>
    <w:rsid w:val="008A2D5A"/>
    <w:rsid w:val="008D2DEA"/>
    <w:rsid w:val="00900D17"/>
    <w:rsid w:val="0093756F"/>
    <w:rsid w:val="0096122C"/>
    <w:rsid w:val="00AE5589"/>
    <w:rsid w:val="00B97D71"/>
    <w:rsid w:val="00BD653B"/>
    <w:rsid w:val="00BE73D7"/>
    <w:rsid w:val="00C1549F"/>
    <w:rsid w:val="00C710C4"/>
    <w:rsid w:val="00C84F12"/>
    <w:rsid w:val="00CD6877"/>
    <w:rsid w:val="00CE07CC"/>
    <w:rsid w:val="00DE63A1"/>
    <w:rsid w:val="00E00030"/>
    <w:rsid w:val="00E13C35"/>
    <w:rsid w:val="00E253C7"/>
    <w:rsid w:val="00E31D17"/>
    <w:rsid w:val="00E32E53"/>
    <w:rsid w:val="00F43AAD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67C8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jalal</cp:lastModifiedBy>
  <cp:revision>15</cp:revision>
  <cp:lastPrinted>2018-12-27T12:18:00Z</cp:lastPrinted>
  <dcterms:created xsi:type="dcterms:W3CDTF">2026-08-11T08:14:00Z</dcterms:created>
  <dcterms:modified xsi:type="dcterms:W3CDTF">2026-08-21T17:50:00Z</dcterms:modified>
</cp:coreProperties>
</file>